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0"/>
          <w:szCs w:val="40"/>
          <w:highlight w:val="none"/>
          <w:vertAlign w:val="baseline"/>
          <w:lang w:val="en-US" w:eastAsia="zh-CN"/>
        </w:rPr>
        <w:t>HIMA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团体标准制修订立项申请书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320"/>
        <w:gridCol w:w="1335"/>
        <w:gridCol w:w="138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标准名称（中文）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标准名称（英文）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制定或修订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制定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修订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被修订标准号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标准类别</w:t>
            </w:r>
          </w:p>
        </w:tc>
        <w:tc>
          <w:tcPr>
            <w:tcW w:w="6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基础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产品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方法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技术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管理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标准归口管理单位</w:t>
            </w:r>
          </w:p>
        </w:tc>
        <w:tc>
          <w:tcPr>
            <w:tcW w:w="60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湖南省智能制造协会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标准起草牵头单位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计划起止时间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标准起草参加单位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标准起草参加单位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目的、意义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或必要性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范围和主要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技术内容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是否涉及知识产权和专利等情况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国内外情况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简要说明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1.国内外对该技术研究的情况、进程及未来的发展；该技术是否稳定，提出的标准项目是否可以作为未来技术发展的基础。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2.是否有对应的国际标准或国内先进标准，如有，阐述标准项目与之对比情况，以及对采标问题的考虑。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3.是否有相关的国家标准和行业标准，如有，阐述标准项目与相关标准的关系。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4.明确指出标准项目是否存在知识产权问题。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标准起草组成员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项目申请单位意见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负责人：       （签名、公司盖章）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湖南省智能制造协会</w:t>
            </w:r>
          </w:p>
        </w:tc>
        <w:tc>
          <w:tcPr>
            <w:tcW w:w="604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专家签字：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 w:firstLine="4080" w:firstLineChars="17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right="0" w:rightChars="0" w:firstLine="720" w:firstLineChars="3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湖南省智能制造协会（盖章）   年    月    日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F4007E-3133-44ED-816F-E19E0B17E6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721EBE-CDF1-42A4-B6E4-4EFC1D701E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5381F8-DCA7-467E-9FF5-AF3653E407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E08247-C681-483F-897E-81CDE7A7905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D61252D6-2647-4995-A7CC-598FA818BA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4110F22"/>
    <w:rsid w:val="08324473"/>
    <w:rsid w:val="7E9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2023-09-01T02:37:00Z</dcterms:created>
  <dc:creator>86155</dc:creator>
  <cp:lastModifiedBy>智能制造协会</cp:lastModifiedBy>
  <dcterms:modified xsi:type="dcterms:W3CDTF">2024-01-04T07:20:44Z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42E9A2A17E524BC58D69E509005F0372_13</vt:lpwstr>
  </property>
</Properties>
</file>